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1A5D1">
      <w:pPr>
        <w:rPr>
          <w:rFonts w:hint="eastAsia"/>
        </w:rPr>
      </w:pPr>
      <w:r>
        <w:rPr>
          <w:rFonts w:hint="eastAsia"/>
        </w:rPr>
        <w:t>核心思想：Query、Key、Value（Q, K, V）</w:t>
      </w:r>
    </w:p>
    <w:p w14:paraId="4B40F4F8">
      <w:pPr>
        <w:rPr>
          <w:rFonts w:hint="eastAsia"/>
        </w:rPr>
      </w:pPr>
      <w:r>
        <w:rPr>
          <w:rFonts w:hint="eastAsia"/>
        </w:rPr>
        <w:t>自注意力通过三个可学习的矩阵（Q、K、V）计算序列内部的依赖关系：</w:t>
      </w:r>
    </w:p>
    <w:p w14:paraId="4B00D0BE">
      <w:pPr>
        <w:rPr>
          <w:rFonts w:hint="eastAsia"/>
        </w:rPr>
      </w:pPr>
      <w:r>
        <w:rPr>
          <w:rFonts w:hint="eastAsia"/>
        </w:rPr>
        <w:t>Query（查询向量）：当前元素用于 “查询” 其他元素相关性的向量。</w:t>
      </w:r>
    </w:p>
    <w:p w14:paraId="585FE5C4">
      <w:pPr>
        <w:rPr>
          <w:rFonts w:hint="eastAsia"/>
        </w:rPr>
      </w:pPr>
      <w:r>
        <w:rPr>
          <w:rFonts w:hint="eastAsia"/>
        </w:rPr>
        <w:t>Key（键向量）：其他元素用于被 “查询” 的键向量（类似索引）。</w:t>
      </w:r>
    </w:p>
    <w:p w14:paraId="69C01926">
      <w:pPr>
        <w:rPr>
          <w:rFonts w:hint="eastAsia"/>
        </w:rPr>
      </w:pPr>
      <w:r>
        <w:rPr>
          <w:rFonts w:hint="eastAsia"/>
        </w:rPr>
        <w:t>Value（值向量）：其他元素的实际信息向量（用于聚合信息）。</w:t>
      </w:r>
    </w:p>
    <w:p w14:paraId="60F31AEE">
      <w:pPr>
        <w:rPr>
          <w:rFonts w:hint="eastAsia"/>
          <w:color w:val="0000FF"/>
        </w:rPr>
      </w:pPr>
      <w:r>
        <w:rPr>
          <w:rFonts w:hint="eastAsia"/>
          <w:color w:val="0000FF"/>
        </w:rPr>
        <w:t>核心逻辑：通过 Query 与所有 Key 的相似度，计算每个元素对当前元素的 “注意力权重”，再根据权重聚合 Value，得到当前元素的上下文表示。</w:t>
      </w:r>
    </w:p>
    <w:p w14:paraId="0FE0925C">
      <w:pPr>
        <w:rPr>
          <w:rFonts w:hint="eastAsia"/>
          <w:color w:val="0000FF"/>
        </w:rPr>
      </w:pPr>
    </w:p>
    <w:p w14:paraId="4C67F21A">
      <w:pPr>
        <w:rPr>
          <w:rFonts w:hint="eastAsia"/>
          <w:color w:val="0000FF"/>
        </w:rPr>
      </w:pPr>
      <w:r>
        <w:rPr>
          <w:rFonts w:hint="eastAsia"/>
          <w:color w:val="0000FF"/>
        </w:rPr>
        <w:t xml:space="preserve">一、监督微调（Supervised Fine-Tuning, SFT）：用人类示例教会模型 “正确形式”输入：人类标注的 （指令 / 问题，优质回答） 数据对，例如：plaintext指令：“解释什么是光合作用？”  </w:t>
      </w:r>
    </w:p>
    <w:p w14:paraId="3CFF0DE9">
      <w:pPr>
        <w:rPr>
          <w:rFonts w:hint="eastAsia"/>
          <w:color w:val="0000FF"/>
        </w:rPr>
      </w:pPr>
      <w:r>
        <w:rPr>
          <w:rFonts w:hint="eastAsia"/>
          <w:color w:val="0000FF"/>
        </w:rPr>
        <w:t>优质回答：“光合作用是植物利用光能将二氧化碳和水转化为有机物并释放氧气的过程……”</w:t>
      </w:r>
    </w:p>
    <w:p w14:paraId="05216931">
      <w:pPr>
        <w:rPr>
          <w:rFonts w:hint="eastAsia"/>
          <w:color w:val="0000FF"/>
        </w:rPr>
      </w:pPr>
      <w:r>
        <w:rPr>
          <w:rFonts w:hint="eastAsia"/>
          <w:color w:val="0000FF"/>
        </w:rPr>
        <w:t>二、奖励模型训练（Reward Model, RM）：将人类偏好转化为 “可计算的奖励信号”输入：针对同一指令，模型生成的 多个候选回答（如 3-10 个），以及人类对这些回答的 偏好排序（如 “回答 A 优于回答 B”）。三、强化学习优化（RL Optimization）：用奖励信号驱动模型生成 “高奖励回答”核心框架：使用 近端策略优化（PPO）算法，以奖励模型的分数作为 “奖励信号”，调整模型的生成策略。</w:t>
      </w:r>
    </w:p>
    <w:p w14:paraId="7E3A8E88">
      <w:pPr>
        <w:rPr>
          <w:rFonts w:hint="eastAsia"/>
          <w:color w:val="E54C5E" w:themeColor="accent6"/>
          <w14:textFill>
            <w14:solidFill>
              <w14:schemeClr w14:val="accent6"/>
            </w14:solidFill>
          </w14:textFill>
        </w:rPr>
      </w:pPr>
      <w:r>
        <w:rPr>
          <w:rFonts w:hint="eastAsia"/>
          <w:color w:val="E54C5E" w:themeColor="accent6"/>
          <w14:textFill>
            <w14:solidFill>
              <w14:schemeClr w14:val="accent6"/>
            </w14:solidFill>
          </w14:textFill>
        </w:rPr>
        <w:t>ML-Agents 是 Unity 引擎推出的开源工具包，用于在 Unity 环境中</w:t>
      </w:r>
    </w:p>
    <w:p w14:paraId="42D2F0B4">
      <w:pPr>
        <w:rPr>
          <w:rFonts w:hint="eastAsia"/>
          <w:color w:val="E54C5E" w:themeColor="accent6"/>
          <w14:textFill>
            <w14:solidFill>
              <w14:schemeClr w14:val="accent6"/>
            </w14:solidFill>
          </w14:textFill>
        </w:rPr>
      </w:pPr>
      <w:r>
        <w:rPr>
          <w:rFonts w:hint="eastAsia"/>
          <w:color w:val="E54C5E" w:themeColor="accent6"/>
          <w14:textFill>
            <w14:solidFill>
              <w14:schemeClr w14:val="accent6"/>
            </w14:solidFill>
          </w14:textFill>
        </w:rPr>
        <w:t>ML-Agents 的核心原理基于 “智能体 - 环境交互” 循环，通过以下步骤实现训练：</w:t>
      </w:r>
    </w:p>
    <w:p w14:paraId="28D8444C">
      <w:pPr>
        <w:rPr>
          <w:rFonts w:hint="eastAsia"/>
          <w:color w:val="E54C5E" w:themeColor="accent6"/>
          <w14:textFill>
            <w14:solidFill>
              <w14:schemeClr w14:val="accent6"/>
            </w14:solidFill>
          </w14:textFill>
        </w:rPr>
      </w:pPr>
      <w:r>
        <w:rPr>
          <w:rFonts w:hint="eastAsia"/>
          <w:color w:val="E54C5E" w:themeColor="accent6"/>
          <w14:textFill>
            <w14:solidFill>
              <w14:schemeClr w14:val="accent6"/>
            </w14:solidFill>
          </w14:textFill>
        </w:rPr>
        <w:t>环境与智能体定义</w:t>
      </w:r>
    </w:p>
    <w:p w14:paraId="63D25B1C">
      <w:pPr>
        <w:rPr>
          <w:rFonts w:hint="eastAsia"/>
          <w:color w:val="E54C5E" w:themeColor="accent6"/>
          <w14:textFill>
            <w14:solidFill>
              <w14:schemeClr w14:val="accent6"/>
            </w14:solidFill>
          </w14:textFill>
        </w:rPr>
      </w:pPr>
      <w:r>
        <w:rPr>
          <w:rFonts w:hint="eastAsia"/>
          <w:color w:val="E54C5E" w:themeColor="accent6"/>
          <w14:textFill>
            <w14:solidFill>
              <w14:schemeClr w14:val="accent6"/>
            </w14:solidFill>
          </w14:textFill>
        </w:rPr>
        <w:t>环境（Environment）：Unity 构建的虚拟场景（如迷宫、赛车游戏、机械臂模拟），包含智能体的状态（State）、动作空间（Action Space）和奖励函数（Reward Function）。</w:t>
      </w:r>
    </w:p>
    <w:p w14:paraId="7ABEFFF8">
      <w:pPr>
        <w:rPr>
          <w:rFonts w:hint="eastAsia"/>
          <w:color w:val="E54C5E" w:themeColor="accent6"/>
          <w14:textFill>
            <w14:solidFill>
              <w14:schemeClr w14:val="accent6"/>
            </w14:solidFill>
          </w14:textFill>
        </w:rPr>
      </w:pPr>
      <w:r>
        <w:rPr>
          <w:rFonts w:hint="eastAsia"/>
          <w:color w:val="E54C5E" w:themeColor="accent6"/>
          <w14:textFill>
            <w14:solidFill>
              <w14:schemeClr w14:val="accent6"/>
            </w14:solidFill>
          </w14:textFill>
        </w:rPr>
        <w:t>智能体（Agent）：在环境中执行动作的实体，通过传感器（如视觉、触觉）感知环境状态，输出动作（如移动、旋转、操作按钮）。</w:t>
      </w:r>
    </w:p>
    <w:p w14:paraId="1CC31E51">
      <w:pPr>
        <w:rPr>
          <w:rFonts w:hint="eastAsia"/>
          <w:color w:val="E54C5E" w:themeColor="accent6"/>
          <w14:textFill>
            <w14:solidFill>
              <w14:schemeClr w14:val="accent6"/>
            </w14:solidFill>
          </w14:textFill>
        </w:rPr>
      </w:pPr>
    </w:p>
    <w:p w14:paraId="068F7D6B">
      <w:pPr>
        <w:keepNext w:val="0"/>
        <w:keepLines w:val="0"/>
        <w:widowControl/>
        <w:suppressLineNumbers w:val="0"/>
        <w:jc w:val="left"/>
        <w:rPr>
          <w:rFonts w:hint="default"/>
          <w:color w:val="E54C5E" w:themeColor="accent6"/>
          <w:lang w:val="en-US" w:eastAsia="zh-CN"/>
          <w14:textFill>
            <w14:solidFill>
              <w14:schemeClr w14:val="accent6"/>
            </w14:solidFill>
          </w14:textFill>
        </w:rPr>
      </w:pPr>
      <w:r>
        <w:rPr>
          <w:rFonts w:hint="eastAsia"/>
          <w:color w:val="E54C5E" w:themeColor="accent6"/>
          <w:lang w:val="en-US" w:eastAsia="zh-CN"/>
          <w14:textFill>
            <w14:solidFill>
              <w14:schemeClr w14:val="accent6"/>
            </w14:solidFill>
          </w14:textFill>
        </w:rPr>
        <w:t>下载ollma，安装deepseek-1模型 1.5b</w:t>
      </w:r>
      <w:r>
        <w:rPr>
          <w:rFonts w:hint="eastAsia"/>
          <w:color w:val="E54C5E" w:themeColor="accent6"/>
          <w:lang w:val="en-US" w:eastAsia="zh-CN"/>
          <w14:textFill>
            <w14:solidFill>
              <w14:schemeClr w14:val="accent6"/>
            </w14:solidFill>
          </w14:textFill>
        </w:rPr>
        <w:br w:type="textWrapping"/>
      </w:r>
      <w:r>
        <w:rPr>
          <w:rFonts w:hint="eastAsia"/>
          <w:color w:val="E54C5E" w:themeColor="accent6"/>
          <w:lang w:val="en-US" w:eastAsia="zh-CN"/>
          <w14:textFill>
            <w14:solidFill>
              <w14:schemeClr w14:val="accent6"/>
            </w14:solidFill>
          </w14:textFill>
        </w:rPr>
        <w:t>ollma run deepseek 同样的方法安装嵌入模型</w:t>
      </w:r>
      <w:r>
        <w:rPr>
          <w:rFonts w:hint="eastAsia"/>
          <w:color w:val="E54C5E" w:themeColor="accent6"/>
          <w:lang w:val="en-US" w:eastAsia="zh-CN"/>
          <w14:textFill>
            <w14:solidFill>
              <w14:schemeClr w14:val="accent6"/>
            </w14:solidFill>
          </w14:textFill>
        </w:rPr>
        <w:br w:type="textWrapping"/>
      </w:r>
      <w:r>
        <w:rPr>
          <w:rFonts w:hint="eastAsia"/>
          <w:color w:val="E54C5E" w:themeColor="accent6"/>
          <w:lang w:val="en-US" w:eastAsia="zh-CN"/>
          <w14:textFill>
            <w14:solidFill>
              <w14:schemeClr w14:val="accent6"/>
            </w14:solidFill>
          </w14:textFill>
        </w:rPr>
        <w:t>下载docker，下载dify，安装dify环境，</w:t>
      </w:r>
      <w:r>
        <w:rPr>
          <w:rFonts w:hint="eastAsia"/>
          <w:color w:val="E54C5E" w:themeColor="accent6"/>
          <w:lang w:val="en-US" w:eastAsia="zh-CN"/>
          <w14:textFill>
            <w14:solidFill>
              <w14:schemeClr w14:val="accent6"/>
            </w14:solidFill>
          </w14:textFill>
        </w:rPr>
        <w:br w:type="textWrapping"/>
      </w:r>
      <w:r>
        <w:rPr>
          <w:rFonts w:hint="eastAsia"/>
          <w:color w:val="E54C5E" w:themeColor="accent6"/>
          <w:lang w:val="en-US" w:eastAsia="zh-CN"/>
          <w14:textFill>
            <w14:solidFill>
              <w14:schemeClr w14:val="accent6"/>
            </w14:solidFill>
          </w14:textFill>
        </w:rPr>
        <w:t>输入docker compose up -d</w:t>
      </w:r>
      <w:r>
        <w:rPr>
          <w:rFonts w:hint="eastAsia"/>
          <w:color w:val="E54C5E" w:themeColor="accent6"/>
          <w:lang w:val="en-US" w:eastAsia="zh-CN"/>
          <w14:textFill>
            <w14:solidFill>
              <w14:schemeClr w14:val="accent6"/>
            </w14:solidFill>
          </w14:textFill>
        </w:rPr>
        <w:br w:type="textWrapping"/>
      </w:r>
      <w:r>
        <w:rPr>
          <w:rFonts w:hint="eastAsia"/>
          <w:color w:val="E54C5E" w:themeColor="accent6"/>
          <w:lang w:val="en-US" w:eastAsia="zh-CN"/>
          <w14:textFill>
            <w14:solidFill>
              <w14:schemeClr w14:val="accent6"/>
            </w14:solidFill>
          </w14:textFill>
        </w:rPr>
        <w:t>在浏览器输入：</w:t>
      </w:r>
      <w:r>
        <w:rPr>
          <w:rFonts w:hint="default"/>
          <w:color w:val="E54C5E" w:themeColor="accent6"/>
          <w:lang w:val="en-US" w:eastAsia="zh-CN"/>
          <w14:textFill>
            <w14:solidFill>
              <w14:schemeClr w14:val="accent6"/>
            </w14:solidFill>
          </w14:textFill>
        </w:rPr>
        <w:fldChar w:fldCharType="begin"/>
      </w:r>
      <w:r>
        <w:rPr>
          <w:rFonts w:hint="default"/>
          <w:color w:val="E54C5E" w:themeColor="accent6"/>
          <w:lang w:val="en-US" w:eastAsia="zh-CN"/>
          <w14:textFill>
            <w14:solidFill>
              <w14:schemeClr w14:val="accent6"/>
            </w14:solidFill>
          </w14:textFill>
        </w:rPr>
        <w:instrText xml:space="preserve"> HYPERLINK "http://127.0.0.1/install" </w:instrText>
      </w:r>
      <w:r>
        <w:rPr>
          <w:rFonts w:hint="default"/>
          <w:color w:val="E54C5E" w:themeColor="accent6"/>
          <w:lang w:val="en-US" w:eastAsia="zh-CN"/>
          <w14:textFill>
            <w14:solidFill>
              <w14:schemeClr w14:val="accent6"/>
            </w14:solidFill>
          </w14:textFill>
        </w:rPr>
        <w:fldChar w:fldCharType="separate"/>
      </w:r>
      <w:r>
        <w:rPr>
          <w:rStyle w:val="4"/>
          <w:rFonts w:hint="default"/>
          <w:lang w:val="en-US" w:eastAsia="zh-CN"/>
        </w:rPr>
        <w:t>http://127.0.0.1/install</w:t>
      </w:r>
      <w:r>
        <w:rPr>
          <w:rFonts w:hint="default"/>
          <w:color w:val="E54C5E" w:themeColor="accent6"/>
          <w:lang w:val="en-US" w:eastAsia="zh-CN"/>
          <w14:textFill>
            <w14:solidFill>
              <w14:schemeClr w14:val="accent6"/>
            </w14:solidFill>
          </w14:textFill>
        </w:rPr>
        <w:fldChar w:fldCharType="end"/>
      </w:r>
    </w:p>
    <w:p w14:paraId="371DFD18">
      <w:pPr>
        <w:keepNext w:val="0"/>
        <w:keepLines w:val="0"/>
        <w:widowControl/>
        <w:suppressLineNumbers w:val="0"/>
        <w:jc w:val="left"/>
        <w:rPr>
          <w:rFonts w:hint="default"/>
          <w:color w:val="E54C5E" w:themeColor="accent6"/>
          <w:lang w:val="en-US" w:eastAsia="zh-CN"/>
          <w14:textFill>
            <w14:solidFill>
              <w14:schemeClr w14:val="accent6"/>
            </w14:solidFill>
          </w14:textFill>
        </w:rPr>
      </w:pPr>
      <w:r>
        <w:rPr>
          <w:rFonts w:hint="eastAsia"/>
          <w:color w:val="E54C5E" w:themeColor="accent6"/>
          <w:lang w:val="en-US" w:eastAsia="zh-CN"/>
          <w14:textFill>
            <w14:solidFill>
              <w14:schemeClr w14:val="accent6"/>
            </w14:solidFill>
          </w14:textFill>
        </w:rPr>
        <w:t>打开dify的docker环境配置文件</w:t>
      </w:r>
      <w:r>
        <w:rPr>
          <w:rFonts w:hint="eastAsia"/>
          <w:color w:val="E54C5E" w:themeColor="accent6"/>
          <w:lang w:val="en-US" w:eastAsia="zh-CN"/>
          <w14:textFill>
            <w14:solidFill>
              <w14:schemeClr w14:val="accent6"/>
            </w14:solidFill>
          </w14:textFill>
        </w:rPr>
        <w:br w:type="textWrapping"/>
      </w:r>
    </w:p>
    <w:p w14:paraId="40499EAF">
      <w:pPr>
        <w:rPr>
          <w:rFonts w:hint="eastAsia"/>
          <w:color w:val="E54C5E" w:themeColor="accent6"/>
          <w14:textFill>
            <w14:solidFill>
              <w14:schemeClr w14:val="accent6"/>
            </w14:solidFill>
          </w14:textFill>
        </w:rPr>
      </w:pPr>
      <w:r>
        <w:rPr>
          <w:rFonts w:hint="eastAsia"/>
          <w:color w:val="E54C5E" w:themeColor="accent6"/>
          <w14:textFill>
            <w14:solidFill>
              <w14:schemeClr w14:val="accent6"/>
            </w14:solidFill>
          </w14:textFill>
        </w:rPr>
        <w:t># 启用自定义模型</w:t>
      </w:r>
    </w:p>
    <w:p w14:paraId="5244D53C">
      <w:pPr>
        <w:rPr>
          <w:rFonts w:hint="eastAsia"/>
          <w:color w:val="E54C5E" w:themeColor="accent6"/>
          <w14:textFill>
            <w14:solidFill>
              <w14:schemeClr w14:val="accent6"/>
            </w14:solidFill>
          </w14:textFill>
        </w:rPr>
      </w:pPr>
    </w:p>
    <w:p w14:paraId="3F4AA14E">
      <w:pPr>
        <w:rPr>
          <w:rFonts w:hint="eastAsia"/>
          <w:color w:val="E54C5E" w:themeColor="accent6"/>
          <w14:textFill>
            <w14:solidFill>
              <w14:schemeClr w14:val="accent6"/>
            </w14:solidFill>
          </w14:textFill>
        </w:rPr>
      </w:pPr>
      <w:r>
        <w:rPr>
          <w:rFonts w:hint="eastAsia"/>
          <w:color w:val="E54C5E" w:themeColor="accent6"/>
          <w14:textFill>
            <w14:solidFill>
              <w14:schemeClr w14:val="accent6"/>
            </w14:solidFill>
          </w14:textFill>
        </w:rPr>
        <w:t>CUSTOM_MODEL_ENABLED=true</w:t>
      </w:r>
    </w:p>
    <w:p w14:paraId="46102C9A">
      <w:pPr>
        <w:rPr>
          <w:rFonts w:hint="eastAsia"/>
          <w:color w:val="E54C5E" w:themeColor="accent6"/>
          <w14:textFill>
            <w14:solidFill>
              <w14:schemeClr w14:val="accent6"/>
            </w14:solidFill>
          </w14:textFill>
        </w:rPr>
      </w:pPr>
    </w:p>
    <w:p w14:paraId="5147F667">
      <w:pPr>
        <w:rPr>
          <w:rFonts w:hint="eastAsia"/>
          <w:color w:val="E54C5E" w:themeColor="accent6"/>
          <w14:textFill>
            <w14:solidFill>
              <w14:schemeClr w14:val="accent6"/>
            </w14:solidFill>
          </w14:textFill>
        </w:rPr>
      </w:pPr>
      <w:r>
        <w:rPr>
          <w:rFonts w:hint="eastAsia"/>
          <w:color w:val="E54C5E" w:themeColor="accent6"/>
          <w14:textFill>
            <w14:solidFill>
              <w14:schemeClr w14:val="accent6"/>
            </w14:solidFill>
          </w14:textFill>
        </w:rPr>
        <w:t># 指定 Ollama 的 API 地址（根据部署环境调整 IP）</w:t>
      </w:r>
    </w:p>
    <w:p w14:paraId="7ACEB6B7">
      <w:pPr>
        <w:rPr>
          <w:rFonts w:hint="eastAsia"/>
          <w:color w:val="E54C5E" w:themeColor="accent6"/>
          <w14:textFill>
            <w14:solidFill>
              <w14:schemeClr w14:val="accent6"/>
            </w14:solidFill>
          </w14:textFill>
        </w:rPr>
      </w:pPr>
    </w:p>
    <w:p w14:paraId="775504F7">
      <w:pPr>
        <w:rPr>
          <w:rFonts w:hint="eastAsia"/>
          <w:color w:val="E54C5E" w:themeColor="accent6"/>
          <w14:textFill>
            <w14:solidFill>
              <w14:schemeClr w14:val="accent6"/>
            </w14:solidFill>
          </w14:textFill>
        </w:rPr>
      </w:pPr>
      <w:r>
        <w:rPr>
          <w:rFonts w:hint="eastAsia"/>
          <w:color w:val="E54C5E" w:themeColor="accent6"/>
          <w14:textFill>
            <w14:solidFill>
              <w14:schemeClr w14:val="accent6"/>
            </w14:solidFill>
          </w14:textFill>
        </w:rPr>
        <w:t>OLLAMA_API_BASE_URL=http://host.docker.internal:11434</w:t>
      </w:r>
    </w:p>
    <w:p w14:paraId="728B7D05">
      <w:pPr>
        <w:rPr>
          <w:rFonts w:hint="eastAsia"/>
          <w:color w:val="E54C5E" w:themeColor="accent6"/>
          <w:lang w:val="en-US" w:eastAsia="zh-CN"/>
          <w14:textFill>
            <w14:solidFill>
              <w14:schemeClr w14:val="accent6"/>
            </w14:solidFill>
          </w14:textFill>
        </w:rPr>
      </w:pPr>
      <w:r>
        <w:rPr>
          <w:rFonts w:hint="eastAsia"/>
          <w:color w:val="E54C5E" w:themeColor="accent6"/>
          <w14:textFill>
            <w14:solidFill>
              <w14:schemeClr w14:val="accent6"/>
            </w14:solidFill>
          </w14:textFill>
        </w:rPr>
        <w:br w:type="textWrapping"/>
      </w:r>
      <w:r>
        <w:rPr>
          <w:rFonts w:hint="eastAsia"/>
          <w:color w:val="E54C5E" w:themeColor="accent6"/>
          <w14:textFill>
            <w14:solidFill>
              <w14:schemeClr w14:val="accent6"/>
            </w14:solidFill>
          </w14:textFill>
        </w:rPr>
        <w:t>在dify的设置里添加模型</w:t>
      </w:r>
      <w:r>
        <w:rPr>
          <w:rFonts w:hint="eastAsia"/>
          <w:color w:val="E54C5E" w:themeColor="accent6"/>
          <w:lang w:val="en-US" w:eastAsia="zh-CN"/>
          <w14:textFill>
            <w14:solidFill>
              <w14:schemeClr w14:val="accent6"/>
            </w14:solidFill>
          </w14:textFill>
        </w:rPr>
        <w:t>ollama</w:t>
      </w:r>
    </w:p>
    <w:p w14:paraId="5A062987">
      <w:pPr>
        <w:rPr>
          <w:rFonts w:hint="eastAsia"/>
          <w:color w:val="E54C5E" w:themeColor="accent6"/>
          <w:lang w:val="en-US" w:eastAsia="zh-CN"/>
          <w14:textFill>
            <w14:solidFill>
              <w14:schemeClr w14:val="accent6"/>
            </w14:solidFill>
          </w14:textFill>
        </w:rPr>
      </w:pPr>
      <w:r>
        <w:rPr>
          <w:rFonts w:hint="eastAsia"/>
          <w:color w:val="E54C5E" w:themeColor="accent6"/>
          <w:lang w:val="en-US" w:eastAsia="zh-CN"/>
          <w14:textFill>
            <w14:solidFill>
              <w14:schemeClr w14:val="accent6"/>
            </w14:solidFill>
          </w14:textFill>
        </w:rPr>
        <w:t>可以先给不同的损失项设置相同的权重，当增大正样本对损失的权重；</w:t>
      </w:r>
      <w:r>
        <w:rPr>
          <w:rFonts w:hint="eastAsia"/>
          <w:color w:val="E54C5E" w:themeColor="accent6"/>
          <w:lang w:val="en-US" w:eastAsia="zh-CN"/>
          <w14:textFill>
            <w14:solidFill>
              <w14:schemeClr w14:val="accent6"/>
            </w14:solidFill>
          </w14:textFill>
        </w:rPr>
        <w:br w:type="textWrapping"/>
      </w:r>
      <w:r>
        <w:rPr>
          <w:rFonts w:hint="eastAsia"/>
          <w:color w:val="E54C5E" w:themeColor="accent6"/>
          <w:lang w:val="en-US" w:eastAsia="zh-CN"/>
          <w14:textFill>
            <w14:solidFill>
              <w14:schemeClr w14:val="accent6"/>
            </w14:solidFill>
          </w14:textFill>
        </w:rPr>
        <w:t>最大化目标词组和其他词组特征之间的相似度，同时最小化不匹配词组之间的相似度。</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Arial">
    <w:panose1 w:val="020B060402020209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CE2AFB"/>
    <w:rsid w:val="F5CE2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309</TotalTime>
  <ScaleCrop>false</ScaleCrop>
  <LinksUpToDate>false</LinksUpToDate>
  <CharactersWithSpaces>0</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2025-04-11T10:16:00Z</dcterms:created>
  <dc:creator>2022020611</dc:creator>
  <cp:lastModifiedBy>2022020611</cp:lastModifiedBy>
  <dcterms:modified xsi:type="dcterms:W3CDTF">2025-04-11T16:46:42Z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CCD208B4DF3559C0687BF86710B1106B_41</vt:lpwstr>
  </property>
</Properties>
</file>