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8B" w:rsidRPr="00363910" w:rsidRDefault="00614D67" w:rsidP="00363910">
      <w:pPr>
        <w:jc w:val="center"/>
        <w:rPr>
          <w:sz w:val="36"/>
          <w:szCs w:val="36"/>
        </w:rPr>
      </w:pPr>
      <w:r w:rsidRPr="00363910">
        <w:rPr>
          <w:sz w:val="36"/>
          <w:szCs w:val="36"/>
        </w:rPr>
        <w:t>业务测试内容</w:t>
      </w:r>
    </w:p>
    <w:p w:rsidR="00363910" w:rsidRDefault="00363910" w:rsidP="00363910">
      <w:pPr>
        <w:pStyle w:val="1"/>
      </w:pPr>
      <w:r>
        <w:t>业务测试顺序</w:t>
      </w:r>
    </w:p>
    <w:p w:rsidR="00363910" w:rsidRDefault="00363910" w:rsidP="00363910">
      <w:r>
        <w:t>系统在测试前，初始化系统已完成如下功能</w:t>
      </w:r>
    </w:p>
    <w:p w:rsidR="00363910" w:rsidRDefault="00363910" w:rsidP="00363910">
      <w:r>
        <w:t>初始化一个超级管理员，其主要职责为业主机构设置一个管理员，并</w:t>
      </w:r>
      <w:r>
        <w:rPr>
          <w:rFonts w:hint="eastAsia"/>
        </w:rPr>
        <w:t>维护权限列表，角色权限设置</w:t>
      </w:r>
    </w:p>
    <w:p w:rsidR="00363910" w:rsidRDefault="00363910" w:rsidP="00363910">
      <w:r>
        <w:t>为业主机构开设账务系统，并开设业主机构的本机构账号。</w:t>
      </w:r>
    </w:p>
    <w:p w:rsidR="00363910" w:rsidRDefault="00363910" w:rsidP="00363910">
      <w:pPr>
        <w:pStyle w:val="2"/>
      </w:pPr>
      <w:r>
        <w:rPr>
          <w:rFonts w:hint="eastAsia"/>
        </w:rPr>
        <w:t>用户管理</w:t>
      </w:r>
    </w:p>
    <w:p w:rsidR="00363910" w:rsidRDefault="00363910" w:rsidP="00363910">
      <w:r>
        <w:t>角色：管理员</w:t>
      </w:r>
    </w:p>
    <w:p w:rsidR="00363910" w:rsidRDefault="00363910" w:rsidP="00363910">
      <w:r>
        <w:t>添加本机构的用户，角色分别为运营，销售，运维和财务，这些角色的用户都需要设置，可以一个用户多个角色，也可以一个角色多个用户。</w:t>
      </w:r>
    </w:p>
    <w:p w:rsidR="00220B89" w:rsidRDefault="00220B89" w:rsidP="00363910">
      <w:r>
        <w:t>用户停用：停止一个用户对系统的登录和使用。停用用户立即便不能使用系统需要登录才能使用的功能。</w:t>
      </w:r>
    </w:p>
    <w:p w:rsidR="00220B89" w:rsidRDefault="00220B89" w:rsidP="00363910">
      <w:pPr>
        <w:rPr>
          <w:rFonts w:hint="eastAsia"/>
        </w:rPr>
      </w:pPr>
      <w:r>
        <w:t>重置用户密码，帮助忘记密码的用户重新设置初始密码</w:t>
      </w:r>
    </w:p>
    <w:p w:rsidR="00363910" w:rsidRDefault="00363910" w:rsidP="00363910">
      <w:pPr>
        <w:pStyle w:val="2"/>
      </w:pPr>
      <w:r>
        <w:t>供应商与产品管理</w:t>
      </w:r>
    </w:p>
    <w:p w:rsidR="00363910" w:rsidRDefault="00363910" w:rsidP="00363910">
      <w:r>
        <w:t>角色：业主机构运维角色用户</w:t>
      </w:r>
    </w:p>
    <w:p w:rsidR="00363910" w:rsidRDefault="00363910" w:rsidP="00363910">
      <w:r>
        <w:t>添加和维护供应商，并为供应商添加产品，为产品设置底价、折扣或回佣。</w:t>
      </w:r>
    </w:p>
    <w:p w:rsidR="00363910" w:rsidRDefault="00316679" w:rsidP="00363910">
      <w:pPr>
        <w:pStyle w:val="2"/>
      </w:pPr>
      <w:r>
        <w:rPr>
          <w:rFonts w:hint="eastAsia"/>
        </w:rPr>
        <w:t>促销</w:t>
      </w:r>
      <w:r w:rsidR="00363910">
        <w:rPr>
          <w:rFonts w:hint="eastAsia"/>
        </w:rPr>
        <w:t>管理</w:t>
      </w:r>
    </w:p>
    <w:p w:rsidR="00363910" w:rsidRDefault="00316679" w:rsidP="00363910">
      <w:r>
        <w:t>角色：业主机构或分销商运营角色用户</w:t>
      </w:r>
    </w:p>
    <w:p w:rsidR="00316679" w:rsidRDefault="00316679" w:rsidP="00363910">
      <w:r>
        <w:t>维护促销活动</w:t>
      </w:r>
    </w:p>
    <w:p w:rsidR="00316679" w:rsidRDefault="00316679" w:rsidP="00316679">
      <w:pPr>
        <w:pStyle w:val="2"/>
      </w:pPr>
      <w:r>
        <w:rPr>
          <w:rFonts w:hint="eastAsia"/>
        </w:rPr>
        <w:t>公共客户管理</w:t>
      </w:r>
    </w:p>
    <w:p w:rsidR="00316679" w:rsidRDefault="00316679" w:rsidP="00316679">
      <w:r>
        <w:t>角色：业主机构运营角色用户</w:t>
      </w:r>
    </w:p>
    <w:p w:rsidR="00316679" w:rsidRDefault="00316679" w:rsidP="00316679">
      <w:r>
        <w:t>将自行注册的用户分配给销售</w:t>
      </w:r>
    </w:p>
    <w:p w:rsidR="00316679" w:rsidRDefault="00316679" w:rsidP="00316679">
      <w:pPr>
        <w:pStyle w:val="2"/>
      </w:pPr>
      <w:r>
        <w:rPr>
          <w:rFonts w:hint="eastAsia"/>
        </w:rPr>
        <w:t>客户转移</w:t>
      </w:r>
    </w:p>
    <w:p w:rsidR="00316679" w:rsidRDefault="00316679" w:rsidP="00316679">
      <w:r>
        <w:t>角色：运营角色用户</w:t>
      </w:r>
    </w:p>
    <w:p w:rsidR="00316679" w:rsidRDefault="00316679" w:rsidP="00316679">
      <w:r>
        <w:t>将本机构的客户从一个销售转移到另一个销售</w:t>
      </w:r>
    </w:p>
    <w:p w:rsidR="00316679" w:rsidRDefault="00316679" w:rsidP="00316679"/>
    <w:p w:rsidR="00220B89" w:rsidRPr="00316679" w:rsidRDefault="00220B89" w:rsidP="00316679">
      <w:pPr>
        <w:rPr>
          <w:rFonts w:hint="eastAsia"/>
        </w:rPr>
      </w:pPr>
    </w:p>
    <w:p w:rsidR="00363910" w:rsidRDefault="00220B89" w:rsidP="00363910">
      <w:pPr>
        <w:pStyle w:val="2"/>
      </w:pPr>
      <w:r>
        <w:rPr>
          <w:rFonts w:hint="eastAsia"/>
        </w:rPr>
        <w:lastRenderedPageBreak/>
        <w:t>客户管理</w:t>
      </w:r>
      <w:bookmarkStart w:id="0" w:name="_GoBack"/>
      <w:bookmarkEnd w:id="0"/>
    </w:p>
    <w:p w:rsidR="00220B89" w:rsidRDefault="00220B89" w:rsidP="00220B89">
      <w:r>
        <w:t>角色：销售</w:t>
      </w:r>
    </w:p>
    <w:p w:rsidR="00220B89" w:rsidRPr="00220B89" w:rsidRDefault="00220B89" w:rsidP="00220B89">
      <w:pPr>
        <w:rPr>
          <w:rFonts w:hint="eastAsia"/>
        </w:rPr>
      </w:pPr>
    </w:p>
    <w:p w:rsidR="00614D67" w:rsidRDefault="00363910" w:rsidP="00363910">
      <w:pPr>
        <w:pStyle w:val="1"/>
        <w:rPr>
          <w:rFonts w:hint="eastAsia"/>
        </w:rPr>
      </w:pPr>
      <w:r>
        <w:t>超级管理员功能</w:t>
      </w:r>
    </w:p>
    <w:p w:rsidR="00614D67" w:rsidRDefault="00614D67" w:rsidP="00614D67">
      <w:pPr>
        <w:pStyle w:val="1"/>
      </w:pPr>
      <w:r>
        <w:rPr>
          <w:rFonts w:hint="eastAsia"/>
        </w:rPr>
        <w:t>用户充值</w:t>
      </w:r>
    </w:p>
    <w:p w:rsidR="00614D67" w:rsidRDefault="00614D67" w:rsidP="00614D67">
      <w:pPr>
        <w:pStyle w:val="2"/>
      </w:pPr>
      <w:r>
        <w:tab/>
      </w:r>
      <w:r>
        <w:t>业主机构的客户充值</w:t>
      </w:r>
    </w:p>
    <w:p w:rsidR="00614D67" w:rsidRDefault="00614D67" w:rsidP="00614D67">
      <w:pPr>
        <w:pStyle w:val="3"/>
      </w:pPr>
      <w:r>
        <w:t>测试内容</w:t>
      </w:r>
    </w:p>
    <w:p w:rsidR="00614D67" w:rsidRDefault="00614D67" w:rsidP="00614D67">
      <w:pPr>
        <w:ind w:firstLine="420"/>
      </w:pPr>
      <w:r>
        <w:t>线下充值测试</w:t>
      </w:r>
    </w:p>
    <w:p w:rsidR="00614D67" w:rsidRDefault="00614D67" w:rsidP="00614D67">
      <w:r>
        <w:tab/>
      </w:r>
      <w:r>
        <w:t>线下充值冲正测试</w:t>
      </w:r>
    </w:p>
    <w:p w:rsidR="00614D67" w:rsidRDefault="00614D67" w:rsidP="00614D67">
      <w:pPr>
        <w:pStyle w:val="3"/>
      </w:pPr>
      <w:r>
        <w:t>检查</w:t>
      </w:r>
    </w:p>
    <w:p w:rsidR="00614D67" w:rsidRDefault="00614D67" w:rsidP="00614D67">
      <w:r>
        <w:tab/>
      </w:r>
      <w:r>
        <w:t>分录表中的账号余额变化</w:t>
      </w:r>
    </w:p>
    <w:p w:rsidR="00614D67" w:rsidRDefault="00614D67" w:rsidP="00614D67">
      <w:pPr>
        <w:pStyle w:val="2"/>
      </w:pPr>
      <w:r>
        <w:t>分销机构客户充值</w:t>
      </w:r>
    </w:p>
    <w:p w:rsidR="00614D67" w:rsidRPr="00614D67" w:rsidRDefault="00614D67" w:rsidP="00614D67">
      <w:pPr>
        <w:pStyle w:val="3"/>
      </w:pPr>
      <w:r>
        <w:t>测试内容</w:t>
      </w:r>
    </w:p>
    <w:p w:rsidR="00614D67" w:rsidRDefault="00614D67" w:rsidP="00614D67">
      <w:pPr>
        <w:ind w:firstLine="420"/>
      </w:pPr>
      <w:r>
        <w:t>线下充值测试</w:t>
      </w:r>
    </w:p>
    <w:p w:rsidR="00614D67" w:rsidRDefault="00614D67" w:rsidP="00614D67">
      <w:r>
        <w:tab/>
      </w:r>
      <w:r>
        <w:t>线下充值冲正测试</w:t>
      </w:r>
    </w:p>
    <w:p w:rsidR="00614D67" w:rsidRDefault="00614D67" w:rsidP="00614D67">
      <w:pPr>
        <w:pStyle w:val="3"/>
      </w:pPr>
      <w:r>
        <w:t>检查</w:t>
      </w:r>
    </w:p>
    <w:p w:rsidR="00614D67" w:rsidRDefault="00614D67" w:rsidP="00614D67">
      <w:r>
        <w:tab/>
      </w:r>
      <w:r>
        <w:t>分录表中的账号余额变化</w:t>
      </w:r>
    </w:p>
    <w:p w:rsidR="00614D67" w:rsidRPr="00614D67" w:rsidRDefault="00614D67" w:rsidP="00614D67"/>
    <w:p w:rsidR="00614D67" w:rsidRDefault="00614D67" w:rsidP="00614D67">
      <w:pPr>
        <w:pStyle w:val="1"/>
      </w:pPr>
      <w:r>
        <w:lastRenderedPageBreak/>
        <w:t>折扣销售模式测试</w:t>
      </w:r>
    </w:p>
    <w:p w:rsidR="00614D67" w:rsidRDefault="009934F0" w:rsidP="009934F0">
      <w:pPr>
        <w:pStyle w:val="1"/>
      </w:pPr>
      <w:r>
        <w:rPr>
          <w:rFonts w:hint="eastAsia"/>
        </w:rPr>
        <w:t>供应商管理</w:t>
      </w:r>
    </w:p>
    <w:p w:rsidR="009934F0" w:rsidRDefault="009934F0" w:rsidP="009934F0">
      <w:r>
        <w:t>分销商管理</w:t>
      </w:r>
    </w:p>
    <w:p w:rsidR="009934F0" w:rsidRDefault="009934F0" w:rsidP="009934F0"/>
    <w:p w:rsidR="009934F0" w:rsidRPr="009934F0" w:rsidRDefault="009934F0" w:rsidP="009934F0">
      <w:r>
        <w:t>客户管理</w:t>
      </w:r>
    </w:p>
    <w:p w:rsidR="00614D67" w:rsidRDefault="00614D67"/>
    <w:sectPr w:rsidR="00614D6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9B" w:rsidRDefault="00365B9B" w:rsidP="00363910">
      <w:r>
        <w:separator/>
      </w:r>
    </w:p>
  </w:endnote>
  <w:endnote w:type="continuationSeparator" w:id="0">
    <w:p w:rsidR="00365B9B" w:rsidRDefault="00365B9B" w:rsidP="003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9B" w:rsidRDefault="00365B9B" w:rsidP="00363910">
      <w:r>
        <w:separator/>
      </w:r>
    </w:p>
  </w:footnote>
  <w:footnote w:type="continuationSeparator" w:id="0">
    <w:p w:rsidR="00365B9B" w:rsidRDefault="00365B9B" w:rsidP="0036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13D3"/>
    <w:multiLevelType w:val="hybridMultilevel"/>
    <w:tmpl w:val="A1BAEF40"/>
    <w:lvl w:ilvl="0" w:tplc="5C2ED3F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67"/>
    <w:rsid w:val="00220B89"/>
    <w:rsid w:val="00316679"/>
    <w:rsid w:val="00363910"/>
    <w:rsid w:val="00365B9B"/>
    <w:rsid w:val="004240A5"/>
    <w:rsid w:val="00614D67"/>
    <w:rsid w:val="0074488B"/>
    <w:rsid w:val="00966254"/>
    <w:rsid w:val="009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15E69-7C7E-4C6D-B577-D928DAEB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6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4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4D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4D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6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14D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14D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14D67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36391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39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391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3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2023-06-25T09:19:00Z</dcterms:created>
  <dcterms:modified xsi:type="dcterms:W3CDTF">2023-06-27T10:19:00Z</dcterms:modified>
</cp:coreProperties>
</file>